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D5AD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Nr.340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D5ADA">
        <w:rPr>
          <w:rFonts w:ascii="Times New Roman" w:eastAsia="Arial Unicode MS" w:hAnsi="Times New Roman" w:cs="Times New Roman"/>
          <w:sz w:val="24"/>
          <w:szCs w:val="24"/>
          <w:lang w:eastAsia="lv-LV"/>
        </w:rPr>
        <w:t>16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5746E" w:rsidRDefault="0055746E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FD5ADA" w:rsidRPr="00FD5ADA" w:rsidRDefault="00FD5ADA" w:rsidP="00FD5AD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FD5AD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pašvaldības nekustamā īpašuma „Stepes 2”- 1, Kalsnavas pagastā, Madonas novadā atsavināšanas ierosinājumu </w:t>
      </w:r>
    </w:p>
    <w:p w:rsidR="00FD5ADA" w:rsidRPr="00FD5ADA" w:rsidRDefault="00FD5ADA" w:rsidP="00FD5AD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D5ADA" w:rsidRPr="00FD5ADA" w:rsidRDefault="00FD5ADA" w:rsidP="00F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DA">
        <w:rPr>
          <w:rFonts w:ascii="Times New Roman" w:eastAsia="Calibri" w:hAnsi="Times New Roman" w:cs="Times New Roman"/>
          <w:sz w:val="24"/>
          <w:szCs w:val="24"/>
        </w:rPr>
        <w:t>Kalsnavas pagasta pārvaldes vadītājs Artis Mūrmanis informē, ka pagasta pārvalde 2018.gada 4.jūl</w:t>
      </w:r>
      <w:r w:rsidR="00421A8E">
        <w:rPr>
          <w:rFonts w:ascii="Times New Roman" w:eastAsia="Calibri" w:hAnsi="Times New Roman" w:cs="Times New Roman"/>
          <w:sz w:val="24"/>
          <w:szCs w:val="24"/>
        </w:rPr>
        <w:t>ijā ir saņēmusi xxx</w:t>
      </w: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 iesniegumu (reģistrēts 04.07.2018. ar </w:t>
      </w:r>
      <w:proofErr w:type="spellStart"/>
      <w:r w:rsidRPr="00FD5ADA">
        <w:rPr>
          <w:rFonts w:ascii="Times New Roman" w:eastAsia="Calibri" w:hAnsi="Times New Roman" w:cs="Times New Roman"/>
          <w:sz w:val="24"/>
          <w:szCs w:val="24"/>
        </w:rPr>
        <w:t>Nr.KAL</w:t>
      </w:r>
      <w:proofErr w:type="spellEnd"/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/4-16/18/122) ar lūgumu izskatīt jautājumu par pašvaldībai piederošā nekustamā īpašuma „Stepes 2”-1, Kalsnavas pagastā, Madonas novadā </w:t>
      </w:r>
      <w:r w:rsidR="00421A8E">
        <w:rPr>
          <w:rFonts w:ascii="Times New Roman" w:eastAsia="Calibri" w:hAnsi="Times New Roman" w:cs="Times New Roman"/>
          <w:sz w:val="24"/>
          <w:szCs w:val="24"/>
        </w:rPr>
        <w:t>atsavināšanu uz xxx</w:t>
      </w: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 vārda. Pārvaldes vadītājs ierosina atsavināt Madonas novada pašvaldībai piederošo nekustamo īpašumu „Stepes 2”-1, Kalsnavas pagasta, Madonas novads. </w:t>
      </w:r>
    </w:p>
    <w:p w:rsidR="00FD5ADA" w:rsidRPr="00FD5ADA" w:rsidRDefault="00FD5ADA" w:rsidP="00F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DA">
        <w:rPr>
          <w:rFonts w:ascii="Times New Roman" w:eastAsia="Calibri" w:hAnsi="Times New Roman" w:cs="Times New Roman"/>
          <w:sz w:val="24"/>
          <w:szCs w:val="24"/>
        </w:rPr>
        <w:t>Pamatojoties uz LR Ministru kabineta noteikumu Nr.109 „Kārtība, kādā atsavināma publiskas perso</w:t>
      </w:r>
      <w:r w:rsidR="00421A8E">
        <w:rPr>
          <w:rFonts w:ascii="Times New Roman" w:eastAsia="Calibri" w:hAnsi="Times New Roman" w:cs="Times New Roman"/>
          <w:sz w:val="24"/>
          <w:szCs w:val="24"/>
        </w:rPr>
        <w:t>nas manta” 5.punktu, xxx</w:t>
      </w: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 iesniegumam klāt ir pievienojis dzīvojamās īres līgumu (Nr. 487/2013), Izziņu no SIA ”Kalsnavas komunālais uzņēmums” par parāda neesamību (Nr.1.8/8), personas apli</w:t>
      </w:r>
      <w:r w:rsidR="00421A8E">
        <w:rPr>
          <w:rFonts w:ascii="Times New Roman" w:eastAsia="Calibri" w:hAnsi="Times New Roman" w:cs="Times New Roman"/>
          <w:sz w:val="24"/>
          <w:szCs w:val="24"/>
        </w:rPr>
        <w:t>ecības kopiju. Vēlāk xxx</w:t>
      </w: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 arī iesniegs vienošanos. </w:t>
      </w:r>
    </w:p>
    <w:p w:rsidR="00FD5ADA" w:rsidRPr="00FD5ADA" w:rsidRDefault="00FD5ADA" w:rsidP="00F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Nekustamais īpašums „Stepes 2”-1, Aiviekste, Kalsnavas pagasts, Madonas novads, ar kadastra Nr.7062 900 0336 atrodas Kalsnavas pagastā un sastāv no dzīvokļa īpašuma Nr.1 ar platību 75 </w:t>
      </w:r>
      <w:proofErr w:type="spellStart"/>
      <w:r w:rsidRPr="00FD5ADA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 kā arī domājamām daļām no dzīvojamās mājas kopīpašuma un būvēm. Dzīvokļa īpašums 14.01.2015. ir ierakstīts Madonas rajona tiesas Zemesgrāmatu nodaļas Kalsnavas pagasta zemesgrāmatas nodalījumā Nr.100000075405-1. </w:t>
      </w:r>
    </w:p>
    <w:p w:rsidR="00FD5ADA" w:rsidRPr="00FD5ADA" w:rsidRDefault="00FD5ADA" w:rsidP="00FD5A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DA">
        <w:rPr>
          <w:rFonts w:ascii="Times New Roman" w:eastAsia="Calibri" w:hAnsi="Times New Roman" w:cs="Times New Roman"/>
          <w:sz w:val="24"/>
          <w:szCs w:val="24"/>
        </w:rPr>
        <w:t>Kalsnavas pagasta pārvalde ir nosūtījusi iesniegumu Dzīvokļu jautājumu komisijai, kurā lūdz komisijas piekrišanu dzīvokļa atsavināšanai. 19.07.2018. Madonas novada pašvaldības Dzīvokļu jautājumu komisija ir pieņēmusi lēmumu (prot.Nr.7; 7.p.;), kurā piekrīt pašvaldībai piederošo dzīvokli atsav</w:t>
      </w:r>
      <w:r w:rsidR="00421A8E">
        <w:rPr>
          <w:rFonts w:ascii="Times New Roman" w:eastAsia="Calibri" w:hAnsi="Times New Roman" w:cs="Times New Roman"/>
          <w:sz w:val="24"/>
          <w:szCs w:val="24"/>
        </w:rPr>
        <w:t>ināt un virzīt xxx</w:t>
      </w:r>
      <w:bookmarkStart w:id="0" w:name="_GoBack"/>
      <w:bookmarkEnd w:id="0"/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 iesniegumu par dzīvokļa atsavināšanu, izskatīšanai Madonas novada pašvaldības domē. Nekustamais īpašums- „Stepes 2”-1, Kalsnavas pagasts, Madonas novads nav nepieciešams pašvaldībai tās funkciju nodrošināšanai. </w:t>
      </w:r>
    </w:p>
    <w:p w:rsidR="00FD5ADA" w:rsidRDefault="00FD5ADA" w:rsidP="00FD5A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FD5ADA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19.05.1994.likuma „Par pašvaldībām”</w:t>
      </w:r>
      <w:r w:rsidRPr="00FD5AD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D5ADA">
        <w:rPr>
          <w:rFonts w:ascii="Times New Roman" w:eastAsia="Calibri" w:hAnsi="Times New Roman" w:cs="Times New Roman"/>
          <w:sz w:val="24"/>
          <w:szCs w:val="24"/>
        </w:rPr>
        <w:t>21.panta 17.daļu, kura nosaka, ka „</w:t>
      </w:r>
      <w:r w:rsidRPr="00FD5ADA">
        <w:rPr>
          <w:rFonts w:ascii="Times New Roman" w:eastAsia="Calibri" w:hAnsi="Times New Roman" w:cs="Times New Roman"/>
          <w:i/>
          <w:sz w:val="24"/>
          <w:szCs w:val="24"/>
        </w:rPr>
        <w:t xml:space="preserve">tikai vietējās pašvaldības domes var lemt par pašvaldības nekustamā īpašuma atsavināšanu”, </w:t>
      </w:r>
      <w:r w:rsidRPr="00FD5ADA">
        <w:rPr>
          <w:rFonts w:ascii="Times New Roman" w:eastAsia="Calibri" w:hAnsi="Times New Roman" w:cs="Times New Roman"/>
          <w:sz w:val="24"/>
          <w:szCs w:val="24"/>
        </w:rPr>
        <w:t>31.10.2002. likuma „Valsts un pašvaldību mantas atsavināšanas likums” 4.panta 1.daļas otro teikumu, kurš nosaka, ka</w:t>
      </w:r>
      <w:r w:rsidRPr="00FD5ADA">
        <w:rPr>
          <w:rFonts w:ascii="Times New Roman" w:eastAsia="Calibri" w:hAnsi="Times New Roman" w:cs="Times New Roman"/>
          <w:i/>
          <w:sz w:val="24"/>
          <w:szCs w:val="24"/>
        </w:rPr>
        <w:t xml:space="preserve"> „Atsavinātas publiskas personas mantas atsavināšanu var ierosināt, ja tā nav nepieciešama attiecīgai atvasinātai publiskai personai vai tās iestādēm to funkciju nodrošināšanai”, </w:t>
      </w:r>
      <w:r w:rsidRPr="00FD5ADA">
        <w:rPr>
          <w:rFonts w:ascii="Times New Roman" w:eastAsia="Calibri" w:hAnsi="Times New Roman" w:cs="Times New Roman"/>
          <w:sz w:val="24"/>
          <w:szCs w:val="24"/>
        </w:rPr>
        <w:t>kā arī šī likuma 8.panta 2.daļu,</w:t>
      </w:r>
      <w:r w:rsidRPr="00FD5ADA">
        <w:rPr>
          <w:rFonts w:ascii="Verdana" w:eastAsia="Calibri" w:hAnsi="Verdana" w:cs="Times New Roman"/>
          <w:sz w:val="18"/>
          <w:szCs w:val="18"/>
        </w:rPr>
        <w:t xml:space="preserve"> kurā teikts, </w:t>
      </w:r>
      <w:r w:rsidRPr="00FD5ADA">
        <w:rPr>
          <w:rFonts w:ascii="Times New Roman" w:eastAsia="Calibri" w:hAnsi="Times New Roman" w:cs="Times New Roman"/>
          <w:sz w:val="18"/>
          <w:szCs w:val="18"/>
        </w:rPr>
        <w:t xml:space="preserve">ka </w:t>
      </w:r>
      <w:r w:rsidRPr="00FD5ADA">
        <w:rPr>
          <w:rFonts w:ascii="Times New Roman" w:eastAsia="Calibri" w:hAnsi="Times New Roman" w:cs="Times New Roman"/>
          <w:sz w:val="24"/>
          <w:szCs w:val="24"/>
        </w:rPr>
        <w:t>„</w:t>
      </w:r>
      <w:r w:rsidRPr="00FD5ADA">
        <w:rPr>
          <w:rFonts w:ascii="Times New Roman" w:eastAsia="Calibri" w:hAnsi="Times New Roman" w:cs="Times New Roman"/>
          <w:i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kārtībā”,</w:t>
      </w:r>
      <w:r w:rsidRPr="00FD5A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 ņemot vērā 15.08.2018. Uzņēmējdarbības, teritoriālo un vides jautājumu komiteja atzinumu,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Rihards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Saulītis,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D5ADA" w:rsidRPr="00FD5ADA" w:rsidRDefault="00FD5ADA" w:rsidP="00FD5AD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ADA" w:rsidRPr="00FD5ADA" w:rsidRDefault="00FD5ADA" w:rsidP="00772CC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Uzdot Kalsnavas pagasta pārvaldei organizēt nekustamā īpašuma „Stepes 2”-1, Kalsnavas pagasts, Madonas novads, novērtēšanu pie sertificēta vērtētāja. </w:t>
      </w:r>
    </w:p>
    <w:p w:rsidR="00FD5ADA" w:rsidRPr="00FD5ADA" w:rsidRDefault="00FD5ADA" w:rsidP="00772CC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DA">
        <w:rPr>
          <w:rFonts w:ascii="Times New Roman" w:eastAsia="Calibri" w:hAnsi="Times New Roman" w:cs="Times New Roman"/>
          <w:sz w:val="24"/>
          <w:szCs w:val="24"/>
        </w:rPr>
        <w:t xml:space="preserve">Atsavināt Madonas novada pašvaldībai piederošo īpašumu dzīvokli Nr. 1”Stepes 2”, Kalsnavas pagasts, Madonas novads, ar kadastra Nr. 7062 900 0336, kas sastāv no dzīvokļa īpašuma 75 </w:t>
      </w:r>
      <w:proofErr w:type="spellStart"/>
      <w:r w:rsidRPr="00FD5ADA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FD5ADA">
        <w:rPr>
          <w:rFonts w:ascii="Times New Roman" w:eastAsia="Calibri" w:hAnsi="Times New Roman" w:cs="Times New Roman"/>
          <w:sz w:val="24"/>
          <w:szCs w:val="24"/>
        </w:rPr>
        <w:t>. platībā un koplietošanas telpu un būvju domājamām daļām, pēc īpašuma novērtēšanas un nosacītās cenas apstiprināšanas.</w:t>
      </w:r>
    </w:p>
    <w:p w:rsidR="009C2394" w:rsidRDefault="009C2394" w:rsidP="00541CD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41CDB" w:rsidRDefault="00541CDB" w:rsidP="005574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91FFF" w:rsidRDefault="00991FFF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2CCD" w:rsidRDefault="00772CCD" w:rsidP="00772C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772C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86601"/>
    <w:multiLevelType w:val="hybridMultilevel"/>
    <w:tmpl w:val="0DF4C4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401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A2967"/>
    <w:multiLevelType w:val="hybridMultilevel"/>
    <w:tmpl w:val="12E64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6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2A27015"/>
    <w:multiLevelType w:val="hybridMultilevel"/>
    <w:tmpl w:val="DAA47576"/>
    <w:lvl w:ilvl="0" w:tplc="6F048C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D5106A2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1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"/>
  </w:num>
  <w:num w:numId="8">
    <w:abstractNumId w:val="16"/>
  </w:num>
  <w:num w:numId="9">
    <w:abstractNumId w:val="34"/>
  </w:num>
  <w:num w:numId="10">
    <w:abstractNumId w:val="32"/>
  </w:num>
  <w:num w:numId="11">
    <w:abstractNumId w:val="37"/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6"/>
  </w:num>
  <w:num w:numId="15">
    <w:abstractNumId w:val="27"/>
  </w:num>
  <w:num w:numId="16">
    <w:abstractNumId w:val="9"/>
  </w:num>
  <w:num w:numId="17">
    <w:abstractNumId w:val="18"/>
  </w:num>
  <w:num w:numId="18">
    <w:abstractNumId w:val="2"/>
  </w:num>
  <w:num w:numId="19">
    <w:abstractNumId w:val="22"/>
  </w:num>
  <w:num w:numId="20">
    <w:abstractNumId w:val="3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9"/>
  </w:num>
  <w:num w:numId="24">
    <w:abstractNumId w:val="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23"/>
  </w:num>
  <w:num w:numId="30">
    <w:abstractNumId w:val="2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0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1"/>
  </w:num>
  <w:num w:numId="41">
    <w:abstractNumId w:val="5"/>
  </w:num>
  <w:num w:numId="42">
    <w:abstractNumId w:val="41"/>
  </w:num>
  <w:num w:numId="43">
    <w:abstractNumId w:val="8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87BA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0973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1A8E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320F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5746E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2CCD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014D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2394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0F36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16CEA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B1077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5ADA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252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403</cp:revision>
  <cp:lastPrinted>2018-09-03T05:56:00Z</cp:lastPrinted>
  <dcterms:created xsi:type="dcterms:W3CDTF">2015-05-25T08:49:00Z</dcterms:created>
  <dcterms:modified xsi:type="dcterms:W3CDTF">2018-09-05T09:06:00Z</dcterms:modified>
</cp:coreProperties>
</file>